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7F" w:rsidRPr="004D28E2" w:rsidRDefault="006B00D2" w:rsidP="004D28E2">
      <w:pPr>
        <w:spacing w:after="0" w:line="240" w:lineRule="auto"/>
        <w:rPr>
          <w:rFonts w:ascii="Tahoma" w:eastAsia="Times New Roman" w:hAnsi="Tahoma" w:cs="Tahoma"/>
          <w:bCs/>
          <w:color w:val="333333"/>
          <w:lang w:val="bg-BG"/>
        </w:rPr>
      </w:pPr>
      <w:r w:rsidRPr="006B00D2">
        <w:rPr>
          <w:rFonts w:ascii="Tahoma" w:eastAsia="Times New Roman" w:hAnsi="Tahoma" w:cs="Tahoma"/>
          <w:b/>
          <w:bCs/>
          <w:noProof/>
          <w:color w:val="333333"/>
          <w:sz w:val="28"/>
          <w:szCs w:val="28"/>
        </w:rPr>
        <w:pict>
          <v:group id="_x0000_s1026" style="position:absolute;margin-left:14.2pt;margin-top:-54.8pt;width:453.6pt;height:86.4pt;z-index:251658240" coordorigin="1584,1008" coordsize="9072,1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84;top:1008;width:8352;height:1728;mso-wrap-edited:f" o:preferrelative="f" wrapcoords="0 0 21600 0 21600 21600 0 21600 0 0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8;top:1872;width:8928;height:720;mso-wrap-edited:f" wrapcoords="-47 0 -47 21150 21600 21150 21600 0 -47 0" stroked="f">
              <v:textbox style="mso-next-textbox:#_x0000_s1028">
                <w:txbxContent>
                  <w:p w:rsidR="00EA347F" w:rsidRDefault="00EA347F" w:rsidP="00EA347F">
                    <w:pPr>
                      <w:rPr>
                        <w:b/>
                        <w:color w:val="000000"/>
                        <w:lang w:val="bg-BG"/>
                      </w:rPr>
                    </w:pPr>
                    <w:r>
                      <w:rPr>
                        <w:b/>
                        <w:color w:val="808080"/>
                      </w:rPr>
                      <w:t xml:space="preserve">    </w:t>
                    </w:r>
                    <w:r>
                      <w:rPr>
                        <w:b/>
                        <w:color w:val="000000"/>
                      </w:rPr>
                      <w:t xml:space="preserve">Д                      </w:t>
                    </w:r>
                    <w:r>
                      <w:rPr>
                        <w:b/>
                        <w:color w:val="000000"/>
                        <w:lang w:val="bg-BG"/>
                      </w:rPr>
                      <w:t xml:space="preserve">             Д</w:t>
                    </w:r>
                    <w:r>
                      <w:rPr>
                        <w:b/>
                        <w:color w:val="000000"/>
                      </w:rPr>
                      <w:t>ОМ ЗА МЕДИКО-СОЦИАЛНИ ГРИЖИ</w:t>
                    </w:r>
                    <w:r>
                      <w:rPr>
                        <w:b/>
                        <w:color w:val="000000"/>
                        <w:lang w:val="ru-RU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ЗА ДЕЦА –ВАРНА</w:t>
                    </w:r>
                  </w:p>
                  <w:p w:rsidR="00EA347F" w:rsidRDefault="00EA347F" w:rsidP="00EA347F">
                    <w:pPr>
                      <w:rPr>
                        <w:b/>
                        <w:color w:val="000000"/>
                        <w:lang w:val="bg-BG"/>
                      </w:rPr>
                    </w:pPr>
                    <w:r>
                      <w:rPr>
                        <w:b/>
                        <w:color w:val="000000"/>
                        <w:lang w:val="bg-BG"/>
                      </w:rPr>
                      <w:t xml:space="preserve">       </w:t>
                    </w:r>
                  </w:p>
                  <w:p w:rsidR="00EA347F" w:rsidRDefault="00EA347F" w:rsidP="00EA347F">
                    <w:pPr>
                      <w:rPr>
                        <w:b/>
                        <w:color w:val="000080"/>
                        <w:sz w:val="28"/>
                        <w:lang w:val="bg-BG"/>
                      </w:rPr>
                    </w:pPr>
                  </w:p>
                  <w:p w:rsidR="00EA347F" w:rsidRDefault="00EA347F" w:rsidP="00EA347F">
                    <w:pPr>
                      <w:ind w:left="3600"/>
                      <w:jc w:val="both"/>
                      <w:rPr>
                        <w:b/>
                        <w:lang w:val="bg-BG"/>
                      </w:rPr>
                    </w:pPr>
                  </w:p>
                  <w:p w:rsidR="00EA347F" w:rsidRDefault="00EA347F" w:rsidP="00EA347F">
                    <w:pPr>
                      <w:ind w:left="3600"/>
                      <w:jc w:val="both"/>
                      <w:rPr>
                        <w:b/>
                        <w:lang w:val="bg-BG"/>
                      </w:rPr>
                    </w:pPr>
                  </w:p>
                  <w:p w:rsidR="00EA347F" w:rsidRDefault="00EA347F" w:rsidP="00EA347F">
                    <w:pPr>
                      <w:rPr>
                        <w:color w:val="000000"/>
                        <w:lang w:val="bg-BG"/>
                      </w:rPr>
                    </w:pPr>
                  </w:p>
                </w:txbxContent>
              </v:textbox>
            </v:shape>
            <v:line id="_x0000_s1029" style="position:absolute;flip:y;mso-wrap-edited:f" from="3528,2315" to="10188,2316" wrapcoords="-97 0 -97 0 21649 0 21649 0 -97 0" strokeweight="3pt">
              <v:stroke linestyle="thinThick"/>
            </v:line>
            <v:shape id="_x0000_s1030" type="#_x0000_t75" style="position:absolute;left:1944;top:1315;width:1538;height:1124;mso-wrap-edited:f" wrapcoords="-210 0 -210 21316 21600 21316 21600 0 -210 0">
              <v:imagedata r:id="rId5" o:title="" gain="79922f" blacklevel="-5898f"/>
            </v:shape>
            <w10:wrap type="square"/>
            <w10:anchorlock/>
          </v:group>
        </w:pict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  <w:tab/>
      </w:r>
      <w:r w:rsidR="004D28E2" w:rsidRPr="004D28E2">
        <w:rPr>
          <w:rFonts w:ascii="Tahoma" w:eastAsia="Times New Roman" w:hAnsi="Tahoma" w:cs="Tahoma"/>
          <w:bCs/>
          <w:color w:val="333333"/>
          <w:lang w:val="bg-BG"/>
        </w:rPr>
        <w:t>Утвърждавам,</w:t>
      </w:r>
    </w:p>
    <w:p w:rsidR="004D28E2" w:rsidRDefault="004D28E2" w:rsidP="004D28E2">
      <w:pPr>
        <w:spacing w:after="0" w:line="240" w:lineRule="auto"/>
        <w:ind w:left="4320" w:firstLine="720"/>
        <w:rPr>
          <w:rFonts w:ascii="Tahoma" w:eastAsia="Times New Roman" w:hAnsi="Tahoma" w:cs="Tahoma"/>
          <w:bCs/>
          <w:color w:val="333333"/>
          <w:lang w:val="bg-BG"/>
        </w:rPr>
      </w:pPr>
      <w:r w:rsidRPr="004D28E2">
        <w:rPr>
          <w:rFonts w:ascii="Tahoma" w:eastAsia="Times New Roman" w:hAnsi="Tahoma" w:cs="Tahoma"/>
          <w:bCs/>
          <w:color w:val="333333"/>
          <w:lang w:val="bg-BG"/>
        </w:rPr>
        <w:t>Директор: …………………….</w:t>
      </w:r>
    </w:p>
    <w:p w:rsidR="004D28E2" w:rsidRDefault="004D28E2" w:rsidP="004D28E2">
      <w:pPr>
        <w:spacing w:after="0" w:line="240" w:lineRule="auto"/>
        <w:ind w:left="4320" w:firstLine="720"/>
        <w:rPr>
          <w:rFonts w:ascii="Tahoma" w:eastAsia="Times New Roman" w:hAnsi="Tahoma" w:cs="Tahoma"/>
          <w:bCs/>
          <w:color w:val="333333"/>
          <w:lang w:val="bg-BG"/>
        </w:rPr>
      </w:pPr>
      <w:r>
        <w:rPr>
          <w:rFonts w:ascii="Tahoma" w:eastAsia="Times New Roman" w:hAnsi="Tahoma" w:cs="Tahoma"/>
          <w:bCs/>
          <w:color w:val="333333"/>
          <w:lang w:val="bg-BG"/>
        </w:rPr>
        <w:tab/>
        <w:t>/Д-р Ст.Джанкова/</w:t>
      </w:r>
    </w:p>
    <w:p w:rsidR="00B1401E" w:rsidRDefault="00B1401E" w:rsidP="00B1401E">
      <w:pPr>
        <w:spacing w:after="0" w:line="240" w:lineRule="auto"/>
        <w:ind w:left="4320" w:firstLine="720"/>
        <w:rPr>
          <w:rFonts w:ascii="Tahoma" w:eastAsia="Times New Roman" w:hAnsi="Tahoma" w:cs="Tahoma"/>
          <w:bCs/>
          <w:color w:val="333333"/>
          <w:lang w:val="bg-BG"/>
        </w:rPr>
      </w:pPr>
      <w:r>
        <w:rPr>
          <w:rFonts w:ascii="Tahoma" w:eastAsia="Times New Roman" w:hAnsi="Tahoma" w:cs="Tahoma"/>
          <w:bCs/>
          <w:color w:val="333333"/>
          <w:lang w:val="bg-BG"/>
        </w:rPr>
        <w:t>Дата: …………………………</w:t>
      </w:r>
    </w:p>
    <w:p w:rsidR="00B1401E" w:rsidRDefault="00B1401E" w:rsidP="00B1401E">
      <w:pPr>
        <w:spacing w:after="0" w:line="240" w:lineRule="auto"/>
        <w:rPr>
          <w:rFonts w:ascii="Tahoma" w:eastAsia="Times New Roman" w:hAnsi="Tahoma" w:cs="Tahoma"/>
          <w:bCs/>
          <w:color w:val="333333"/>
          <w:lang w:val="bg-BG"/>
        </w:rPr>
      </w:pPr>
      <w:r>
        <w:rPr>
          <w:rFonts w:ascii="Tahoma" w:eastAsia="Times New Roman" w:hAnsi="Tahoma" w:cs="Tahoma"/>
          <w:bCs/>
          <w:color w:val="333333"/>
          <w:lang w:val="bg-BG"/>
        </w:rPr>
        <w:t>Влязъл в сила</w:t>
      </w:r>
    </w:p>
    <w:p w:rsidR="00B1401E" w:rsidRPr="00B1401E" w:rsidRDefault="00B1401E" w:rsidP="00B1401E">
      <w:pPr>
        <w:spacing w:after="0" w:line="240" w:lineRule="auto"/>
        <w:rPr>
          <w:rFonts w:ascii="Tahoma" w:eastAsia="Times New Roman" w:hAnsi="Tahoma" w:cs="Tahoma"/>
          <w:bCs/>
          <w:color w:val="333333"/>
          <w:lang w:val="bg-BG"/>
        </w:rPr>
      </w:pPr>
      <w:r>
        <w:rPr>
          <w:rFonts w:ascii="Tahoma" w:eastAsia="Times New Roman" w:hAnsi="Tahoma" w:cs="Tahoma"/>
          <w:bCs/>
          <w:color w:val="333333"/>
          <w:lang w:val="bg-BG"/>
        </w:rPr>
        <w:t>Дата:……………………</w:t>
      </w:r>
    </w:p>
    <w:p w:rsidR="004D28E2" w:rsidRDefault="004D28E2" w:rsidP="00FB3D9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</w:pPr>
    </w:p>
    <w:p w:rsidR="00FB3D92" w:rsidRPr="00CB075C" w:rsidRDefault="00FB3D92" w:rsidP="00FB3D9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val="bg-BG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8"/>
          <w:szCs w:val="28"/>
        </w:rPr>
        <w:t>Е Т И Ч Е Н   К О Д Е К С</w:t>
      </w:r>
    </w:p>
    <w:p w:rsidR="00CB075C" w:rsidRPr="00FB3D92" w:rsidRDefault="00CB075C" w:rsidP="00FB3D9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FB3D9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За поведение на служителите</w:t>
      </w:r>
      <w:r w:rsidR="00CB075C"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и работниците</w:t>
      </w: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в </w:t>
      </w: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>ДМСГД-ВАРНА</w:t>
      </w:r>
    </w:p>
    <w:p w:rsidR="00FB3D92" w:rsidRPr="00FB3D92" w:rsidRDefault="00FB3D92" w:rsidP="00FB3D9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I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Общи положения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Настоящият кодекс определя етичните правила на поведение на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работниците и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служителите в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 има за цел да укрепи общественото доверие в морала и професионализма на служителите, както и да повиши престижа на управлението.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се стреми към постигане на:</w:t>
      </w:r>
    </w:p>
    <w:p w:rsidR="00FB3D92" w:rsidRPr="00FB3D92" w:rsidRDefault="00FB3D92" w:rsidP="00CB07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>Полезност за обществото - подпомагане на обществено-икономическото развитие на страната ни.</w:t>
      </w:r>
    </w:p>
    <w:p w:rsidR="00FB3D92" w:rsidRPr="00FB3D92" w:rsidRDefault="00FB3D92" w:rsidP="00CB07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Обществено признание - създаване на привлекателна визия на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FB3D92" w:rsidRPr="00FB3D92" w:rsidRDefault="00FB3D92" w:rsidP="00CB07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Максимални </w:t>
      </w:r>
      <w:r w:rsidR="006B6D7D">
        <w:rPr>
          <w:rFonts w:ascii="Tahoma" w:eastAsia="Times New Roman" w:hAnsi="Tahoma" w:cs="Tahoma"/>
          <w:color w:val="333333"/>
          <w:sz w:val="20"/>
          <w:szCs w:val="20"/>
        </w:rPr>
        <w:t>резултати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от общите, медицински и рехабилитационни дейности.</w:t>
      </w:r>
    </w:p>
    <w:p w:rsidR="00FB3D92" w:rsidRPr="00FB3D92" w:rsidRDefault="00FB3D92" w:rsidP="00CB07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>Колегиални отношения - изграждане на взаимноприемливи отношения между всички членове на организацията и отношение на доверие и сътрудничество с родителска общност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>, медицинските заведения и НПО с които работи ДМСГД-Варна, и др. обществени структури.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Дейността на служителите и работниците от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се осъществява при спазване принципите на:</w:t>
      </w:r>
    </w:p>
    <w:p w:rsidR="00FB3D92" w:rsidRPr="00FB3D92" w:rsidRDefault="00FB3D92" w:rsidP="00CB07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>Законност,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професионализъм,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лоялност, честност, безпристрастност, прозрачност, отговорност и отчетност;</w:t>
      </w:r>
    </w:p>
    <w:p w:rsidR="00FB3D92" w:rsidRPr="00FB3D92" w:rsidRDefault="00FB3D92" w:rsidP="00CB075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>Компетентност, ефективност, изпълнителност, вежливост и политическа неутралност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4.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Всеки работещ в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е длъжен да изпълнява фунциите си по най-ефективен начин като:</w:t>
      </w:r>
    </w:p>
    <w:p w:rsidR="006B6D7D" w:rsidRPr="006B6D7D" w:rsidRDefault="006B6D7D" w:rsidP="00CB0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bg-BG"/>
        </w:rPr>
        <w:t>спазва принципите на добрата медицинска практика</w:t>
      </w:r>
    </w:p>
    <w:p w:rsidR="00FB3D92" w:rsidRPr="00FB3D92" w:rsidRDefault="00FB3D92" w:rsidP="00CB0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следва поведение, което не накърнява престижа на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лечебното заведение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, както при изпълнение на служебните си задължения, така и в своя обществен и личен живот;</w:t>
      </w:r>
    </w:p>
    <w:p w:rsidR="00FB3D92" w:rsidRPr="00FB3D92" w:rsidRDefault="00FB3D92" w:rsidP="00CB0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осъществява действия, предлага и взема решения, водещи до укрепване на доверието към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;</w:t>
      </w:r>
    </w:p>
    <w:p w:rsidR="00FB3D92" w:rsidRPr="00FB3D92" w:rsidRDefault="00FB3D92" w:rsidP="00CB07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изпълнява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възложените му функции и осъществява дейността си компетентно, обективно и добросъвестно като се стреми непрекъснато да подобрява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качеството 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работата си в интерес на 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>децата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 защитава интересите на 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заведението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5.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Служителите</w:t>
      </w: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и работниците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трябва да имат подходящ външен вид, отговарящ на работната обстановка и съответстващ на общоприетите норми.</w:t>
      </w:r>
      <w:proofErr w:type="gramEnd"/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EA347F" w:rsidRDefault="00EA347F" w:rsidP="00CB0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ІІ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Взаимоотношения с колеги, родители и граждани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6.</w:t>
      </w:r>
      <w:proofErr w:type="gramEnd"/>
      <w:r w:rsidR="000117BC"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</w:t>
      </w:r>
      <w:r w:rsidR="000117BC" w:rsidRPr="000117BC">
        <w:rPr>
          <w:rFonts w:ascii="Tahoma" w:eastAsia="Times New Roman" w:hAnsi="Tahoma" w:cs="Tahoma"/>
          <w:bCs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 работникът зачитат правата на всички деца, колеги, родители и граждани, независимо от тяхната политическа, идеологическа, расова, религиозна и етническа принадлежност като се въздържа от дискриминационни действия и показва добро възпитание, уважение и внимателно отношение към всички.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7.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 работникът са длъжни да имат поведение, което не провокира конфликтни ситуации, а при възникването им, да се стремят към безболезнено разрешаване като контролират емоциите и реакциите си, независимо от обстоятелствата и държанието на външните лица.</w:t>
      </w: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8.</w:t>
      </w:r>
      <w:proofErr w:type="gramEnd"/>
      <w:r w:rsidR="000117BC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 работникът са длъжни да изпълняват своите задължения законосъобразно, своевременно и точно, добросъвестно и безпристрастно.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Те са длъжни да предоставят необходимата информация при спазване на действащото законодателство.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9</w:t>
      </w:r>
      <w:r w:rsidRPr="00FB3D92">
        <w:rPr>
          <w:rFonts w:ascii="Tahoma" w:eastAsia="Times New Roman" w:hAnsi="Tahoma" w:cs="Tahoma"/>
          <w:bCs/>
          <w:color w:val="333333"/>
          <w:sz w:val="20"/>
          <w:szCs w:val="20"/>
        </w:rPr>
        <w:t>.</w:t>
      </w:r>
      <w:proofErr w:type="gramEnd"/>
      <w:r w:rsidRPr="00FB3D92">
        <w:rPr>
          <w:rFonts w:ascii="Tahoma" w:eastAsia="Times New Roman" w:hAnsi="Tahoma" w:cs="Tahoma"/>
          <w:bCs/>
          <w:color w:val="333333"/>
          <w:sz w:val="20"/>
          <w:szCs w:val="20"/>
        </w:rPr>
        <w:t xml:space="preserve"> </w:t>
      </w:r>
      <w:r w:rsidR="000117BC" w:rsidRPr="000117BC">
        <w:rPr>
          <w:rFonts w:ascii="Tahoma" w:eastAsia="Times New Roman" w:hAnsi="Tahoma" w:cs="Tahoma"/>
          <w:bCs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 работникът са длъжни да опазват данните и личната информация, станали им известни при или по повод изпълнението на служебните им задължения.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10.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Използването на информация, придобита във връзка с изпълнението на служебните задължения за лични облаги, е абсолютно забранено.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Служителите са задължени да пазят служебната тайна.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11.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 работникът отговарят на поставените им въпроси и изпълняват поставените им задачи, съгласно длъжностната си характеристика като при необходимост пренасочват проблемите към съответното компетентно лице.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12.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(1)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В своите колегиални взаимоотношения служителите и работниците се ръководят от принципите на лоялност, взаимно уважение, сътрудничество и йерархична подчиненост.</w:t>
      </w:r>
    </w:p>
    <w:p w:rsidR="00FB3D92" w:rsidRPr="00FB3D92" w:rsidRDefault="00CB075C" w:rsidP="00CB07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 </w:t>
      </w:r>
      <w:r w:rsidR="00FB3D92"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(2)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="00FB3D92"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няма право да уронва доброто име или да поставя под съмнение професионализма на колегите си чрез неуместни изявления или действия.</w:t>
      </w:r>
    </w:p>
    <w:p w:rsidR="00FB3D92" w:rsidRDefault="00CB075C" w:rsidP="00CB075C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 </w:t>
      </w:r>
      <w:r w:rsidR="00FB3D92"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(3) </w:t>
      </w:r>
      <w:r w:rsidR="00FB3D92" w:rsidRPr="00FB3D92">
        <w:rPr>
          <w:rFonts w:ascii="Tahoma" w:eastAsia="Times New Roman" w:hAnsi="Tahoma" w:cs="Tahoma"/>
          <w:color w:val="333333"/>
          <w:sz w:val="20"/>
          <w:szCs w:val="20"/>
        </w:rPr>
        <w:t>Недопустимо е отправянето на обиди между служители и работници, както и дискриминационни прояви в отношенията помежду им.</w:t>
      </w:r>
    </w:p>
    <w:p w:rsidR="00CB075C" w:rsidRPr="00FB3D92" w:rsidRDefault="00CB075C" w:rsidP="00CB07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13</w:t>
      </w:r>
      <w:r w:rsidR="000117BC"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>.</w:t>
      </w:r>
      <w:proofErr w:type="gramEnd"/>
      <w:r w:rsidR="000117BC"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е длъжен да помага на колегите си за изпълнение на техните служебни задължения в рамките на своята компетентност и функции.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14.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При възникване на спорове между колеги, същите следва да се решават в рамките на добрия тон като е недопустимо това да става в присъствието на външни лица.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15.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В отношенията си с колегите, всеки един служител или работник е длъжен да проявява уважение и коректност, като не допуска поведение, което накърнява достойнството и правата на личността.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16.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0117B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се отнасят с децата, техните родители и гражданите с нужното уважение, като не накърняват достойнството им, не създават конфликти, не нарушават правата им и не ги дискриминират.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17.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Служителите нямат право да агитират на работното си място в полза на политически партии или за религиозни цели.</w:t>
      </w:r>
      <w:proofErr w:type="gramEnd"/>
    </w:p>
    <w:p w:rsid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EA347F" w:rsidRDefault="00EA347F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EA347F" w:rsidRPr="00FB3D92" w:rsidRDefault="00EA347F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ІІІ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Професионално поведение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18.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4F0625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лужителите и работниците подпомагат ръководството на </w:t>
      </w:r>
      <w:r w:rsidR="004F0625">
        <w:rPr>
          <w:rFonts w:ascii="Tahoma" w:eastAsia="Times New Roman" w:hAnsi="Tahoma" w:cs="Tahoma"/>
          <w:color w:val="333333"/>
          <w:sz w:val="20"/>
          <w:szCs w:val="20"/>
          <w:lang w:val="bg-BG"/>
        </w:rPr>
        <w:t>лечебното заведение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, проявявайки висок професионализъ</w:t>
      </w:r>
      <w:r w:rsidR="004F0625">
        <w:rPr>
          <w:rFonts w:ascii="Tahoma" w:eastAsia="Times New Roman" w:hAnsi="Tahoma" w:cs="Tahoma"/>
          <w:color w:val="333333"/>
          <w:sz w:val="20"/>
          <w:szCs w:val="20"/>
        </w:rPr>
        <w:t>м, безпристрастност и активност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. 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19.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При и</w:t>
      </w:r>
      <w:r w:rsidR="004F0625">
        <w:rPr>
          <w:rFonts w:ascii="Tahoma" w:eastAsia="Times New Roman" w:hAnsi="Tahoma" w:cs="Tahoma"/>
          <w:color w:val="333333"/>
          <w:sz w:val="20"/>
          <w:szCs w:val="20"/>
        </w:rPr>
        <w:t>зпълнение на своите задължения</w:t>
      </w:r>
      <w:r w:rsidR="004F0625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служителят и работникът се придържа към лоялно поведение и почтеност в действията си като създава увереност у ръководителя, чиято дейност подпомага, че може да му се довери и да разчита на него.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20.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 работникът изпълнява задълженията честно и безпристрастно, като не допуска пристрастия да му влияят.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21.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изпълнява задълженията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и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 xml:space="preserve"> функциите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си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, вменени му с длъжностната характеристика и стриктно изпълнява актовете и заповедите на горестоящите органи.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22.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споделя открито и честно с директора проблемите, с които се сблъсква в своята работа, както своите идеи и предложения за тяхното решаване.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23.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или работникът следва да противодейсва на корупционни прояви и на други неморални такива, които биха уронили престижа и доброто име на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лечебното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заведение.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24.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опазва повереното му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имущество с грижата на добър стопанин и не допуска използването му за лични цели.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6B6D7D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25.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Всеки един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от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служителите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 работниците може да ползва имуществото, документите и информацията на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заведение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то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само за осъществяване на служебните задължения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или след разрешение от ръководителя.</w:t>
      </w:r>
    </w:p>
    <w:p w:rsid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861C8A" w:rsidRDefault="00861C8A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861C8A" w:rsidRDefault="00861C8A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861C8A" w:rsidRPr="00FB3D92" w:rsidRDefault="00861C8A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ІV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Лично поведение на служителите и работниците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26.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или работникът е длъжен да следва поведение, съобразено със законите, с общоприетите морални норми и общочовешки ценности, както и да не уронва престижа на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лечебното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заведение и да пази авторитета на институцията, която представя.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27.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или работникът се стреми да не предизвиква с поведението си конфликтни ситуации, а при възникването на такива се стреми да ги преустанови или разреши като запазва спокойствие, контролира емоциите и действията си и не допуска участие в скандали и прояви, несъвместими с добрите нрави. 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28.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(1)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или работникът се стреми да декларира точно и навреме данните за определяне на данъчните му задължения и да погасява своевременно финансовите си задължения, така че да не уронва престижа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на  заведение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то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>.</w:t>
      </w:r>
    </w:p>
    <w:p w:rsidR="00FB3D92" w:rsidRDefault="00CB075C" w:rsidP="00CB075C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  </w:t>
      </w:r>
      <w:r w:rsidR="00FB3D92"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(2)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С</w:t>
      </w:r>
      <w:r w:rsidR="00FB3D92"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лужителят или работникът трябва да бъде честен и точен по отношение на всякакви финансови въпроси, имащи отношение към професионалните взаимоотношения. </w:t>
      </w:r>
    </w:p>
    <w:p w:rsidR="00CB075C" w:rsidRPr="00FB3D92" w:rsidRDefault="00CB075C" w:rsidP="00CB07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29.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861C8A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не може да извършва дейности забранен</w:t>
      </w:r>
      <w:r w:rsidR="00861C8A">
        <w:rPr>
          <w:rFonts w:ascii="Tahoma" w:eastAsia="Times New Roman" w:hAnsi="Tahoma" w:cs="Tahoma"/>
          <w:color w:val="333333"/>
          <w:sz w:val="20"/>
          <w:szCs w:val="20"/>
        </w:rPr>
        <w:t>и от закона, както и да получав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приходи от забранени със закон дейности.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CB075C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30.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(1)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FA5D35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придобива и управлява личната си собственост по начин, който не поражда никакво съмнение за възползване от служебното си положение.</w:t>
      </w:r>
      <w:r w:rsidR="00CB075C" w:rsidRPr="00FB3D92">
        <w:rPr>
          <w:rFonts w:ascii="Arial" w:eastAsia="Times New Roman" w:hAnsi="Arial" w:cs="Arial"/>
          <w:color w:val="333333"/>
          <w:sz w:val="20"/>
          <w:szCs w:val="20"/>
          <w:lang w:val="bg-BG"/>
        </w:rPr>
        <w:t xml:space="preserve"> </w:t>
      </w:r>
    </w:p>
    <w:p w:rsidR="00FB3D92" w:rsidRDefault="00CB075C" w:rsidP="00CB075C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val="bg-BG"/>
        </w:rPr>
        <w:t xml:space="preserve">  </w:t>
      </w:r>
      <w:r w:rsidR="00FB3D92"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(2)</w:t>
      </w:r>
      <w:r w:rsidR="00FB3D92"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От </w:t>
      </w:r>
      <w:r w:rsidR="00FA5D35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</w:t>
      </w:r>
      <w:r w:rsidR="00FA5D35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FA5D35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="00FB3D92"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 или работника се очаква да избягва сблъсъка между служебните си задължения и личните си интереси.</w:t>
      </w:r>
    </w:p>
    <w:p w:rsidR="00CB075C" w:rsidRPr="00FB3D92" w:rsidRDefault="00CB075C" w:rsidP="00CB075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31.</w:t>
      </w:r>
      <w:proofErr w:type="gramEnd"/>
      <w:r w:rsidR="00FA5D35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се стреми да повиши своя професионализъм и квалификация, чрез придобиване на нови знания и умения, свързани с длъжността му и се старае да развива собствения си потенциал и да постига увеличаване ефективността и качеството на работата.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V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Конфликт на интереси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32.</w:t>
      </w:r>
      <w:proofErr w:type="gramEnd"/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 Когато </w:t>
      </w:r>
      <w:proofErr w:type="gramStart"/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на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служителя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или работника е възложена задача, чието изпълнение може да доведе до конфликт на интереси, той е задължен своевременно да информира директора. </w:t>
      </w: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33.</w:t>
      </w:r>
      <w:proofErr w:type="gramEnd"/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CB075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работникът не трябва да използва своето служебно положение за осъществяване на свои лични или семейни интереси.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34.</w:t>
      </w:r>
      <w:proofErr w:type="gramEnd"/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r w:rsidR="00CB075C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лужителят или работ</w:t>
      </w:r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никът, който е напуснал </w:t>
      </w:r>
      <w:r w:rsidR="00CB075C">
        <w:rPr>
          <w:rFonts w:ascii="Tahoma" w:eastAsia="Times New Roman" w:hAnsi="Tahoma" w:cs="Tahoma"/>
          <w:color w:val="333333"/>
          <w:sz w:val="20"/>
          <w:szCs w:val="20"/>
          <w:lang w:val="bg-BG"/>
        </w:rPr>
        <w:t>лечебното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заведение, няма право да се възползва, да злоупотребява или да изнася информация, която му е станала известна поради или във връзка с длъжността, която е заемал.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VІ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Допълнителни разпоредби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35.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Всички констатирани нарушения на настоящия кодекс следва да се разглеждат от комисия по етика.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36.</w:t>
      </w:r>
      <w:proofErr w:type="gramEnd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 xml:space="preserve">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Комисията по етика е съставена от представител на:</w:t>
      </w:r>
    </w:p>
    <w:p w:rsidR="00FB3D92" w:rsidRPr="00840331" w:rsidRDefault="006B6D7D" w:rsidP="0084033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r w:rsidRPr="00840331">
        <w:rPr>
          <w:rFonts w:ascii="Tahoma" w:eastAsia="Times New Roman" w:hAnsi="Tahoma" w:cs="Tahoma"/>
          <w:color w:val="333333"/>
          <w:sz w:val="20"/>
          <w:szCs w:val="20"/>
          <w:lang w:val="bg-BG"/>
        </w:rPr>
        <w:t>Р</w:t>
      </w:r>
      <w:r w:rsidR="00FB3D92" w:rsidRPr="00840331">
        <w:rPr>
          <w:rFonts w:ascii="Tahoma" w:eastAsia="Times New Roman" w:hAnsi="Tahoma" w:cs="Tahoma"/>
          <w:color w:val="333333"/>
          <w:sz w:val="20"/>
          <w:szCs w:val="20"/>
        </w:rPr>
        <w:t>аботодател</w:t>
      </w:r>
      <w:r w:rsidRPr="00840331">
        <w:rPr>
          <w:rFonts w:ascii="Tahoma" w:eastAsia="Times New Roman" w:hAnsi="Tahoma" w:cs="Tahoma"/>
          <w:color w:val="333333"/>
          <w:sz w:val="20"/>
          <w:szCs w:val="20"/>
          <w:lang w:val="bg-BG"/>
        </w:rPr>
        <w:t>я</w:t>
      </w:r>
    </w:p>
    <w:p w:rsidR="00840331" w:rsidRPr="00840331" w:rsidRDefault="00840331" w:rsidP="00840331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6B6D7D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2.    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>Медицинския съвет</w:t>
      </w: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3.    </w:t>
      </w:r>
      <w:r w:rsidR="006B6D7D">
        <w:rPr>
          <w:rFonts w:ascii="Tahoma" w:eastAsia="Times New Roman" w:hAnsi="Tahoma" w:cs="Tahoma"/>
          <w:color w:val="333333"/>
          <w:sz w:val="20"/>
          <w:szCs w:val="20"/>
          <w:lang w:val="bg-BG"/>
        </w:rPr>
        <w:t>Съвета по здравни грижи</w:t>
      </w:r>
    </w:p>
    <w:p w:rsidR="006B6D7D" w:rsidRPr="00FB3D92" w:rsidRDefault="006B6D7D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ahoma" w:eastAsia="Times New Roman" w:hAnsi="Tahoma" w:cs="Tahoma"/>
          <w:color w:val="333333"/>
          <w:sz w:val="20"/>
          <w:szCs w:val="20"/>
          <w:lang w:val="bg-BG"/>
        </w:rPr>
        <w:t>4.    СО на КНСБ при ДМСГД-Варна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Раздел VІІ</w:t>
      </w:r>
    </w:p>
    <w:p w:rsidR="00FB3D92" w:rsidRPr="00FB3D92" w:rsidRDefault="00FB3D92" w:rsidP="00CB07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Заключителни разпоредби</w:t>
      </w: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37.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Настоящият Етичен кодекс е разработен въз основа на стандартите за етично поведение на работещите с деца в сферата на </w:t>
      </w:r>
      <w:proofErr w:type="gramStart"/>
      <w:r w:rsidR="00CB075C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здравеопазването 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и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влиза в сила от датата на утвърждаването му.</w:t>
      </w:r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38.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При първоначално постъпв</w:t>
      </w:r>
      <w:r w:rsidR="00CB075C">
        <w:rPr>
          <w:rFonts w:ascii="Tahoma" w:eastAsia="Times New Roman" w:hAnsi="Tahoma" w:cs="Tahoma"/>
          <w:color w:val="333333"/>
          <w:sz w:val="20"/>
          <w:szCs w:val="20"/>
        </w:rPr>
        <w:t>ане на работа всеки един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служител или работник е длъжен да се запознае с разпоредбите на настоящия кодекс.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Default="00FB3D92" w:rsidP="00CB075C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val="bg-BG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39.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При осъществяване на действия, несъвместими с етични</w:t>
      </w:r>
      <w:r w:rsidR="00CB075C">
        <w:rPr>
          <w:rFonts w:ascii="Tahoma" w:eastAsia="Times New Roman" w:hAnsi="Tahoma" w:cs="Tahoma"/>
          <w:color w:val="333333"/>
          <w:sz w:val="20"/>
          <w:szCs w:val="20"/>
        </w:rPr>
        <w:t>те норми на поведение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служителят или работникът, който ги е извършил или допуснал, следва сам да се оттегли от работното си място.</w:t>
      </w:r>
      <w:proofErr w:type="gramEnd"/>
    </w:p>
    <w:p w:rsidR="00CB075C" w:rsidRPr="00FB3D92" w:rsidRDefault="00CB075C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val="bg-BG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FB3D92">
        <w:rPr>
          <w:rFonts w:ascii="Tahoma" w:eastAsia="Times New Roman" w:hAnsi="Tahoma" w:cs="Tahoma"/>
          <w:b/>
          <w:bCs/>
          <w:color w:val="333333"/>
          <w:sz w:val="20"/>
          <w:szCs w:val="20"/>
        </w:rPr>
        <w:t>Чл. 40.</w:t>
      </w:r>
      <w:proofErr w:type="gramEnd"/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</w:t>
      </w:r>
      <w:proofErr w:type="gramStart"/>
      <w:r w:rsidRPr="00FB3D92">
        <w:rPr>
          <w:rFonts w:ascii="Tahoma" w:eastAsia="Times New Roman" w:hAnsi="Tahoma" w:cs="Tahoma"/>
          <w:color w:val="333333"/>
          <w:sz w:val="20"/>
          <w:szCs w:val="20"/>
        </w:rPr>
        <w:t>При неспазване на нормите на поведение, съдържащи се</w:t>
      </w:r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 в Етичния кодекс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 xml:space="preserve"> служител или работник носи дисциплинарна отговорност съгласно Кодекса на труда.</w:t>
      </w:r>
      <w:proofErr w:type="gramEnd"/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FB3D92" w:rsidRPr="00FB3D92" w:rsidRDefault="00FB3D92" w:rsidP="00CB075C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2D3F86" w:rsidRDefault="00FB3D92" w:rsidP="006B6D7D">
      <w:pPr>
        <w:spacing w:after="0" w:line="240" w:lineRule="auto"/>
        <w:jc w:val="both"/>
      </w:pPr>
      <w:r w:rsidRPr="00FB3D92">
        <w:rPr>
          <w:rFonts w:ascii="Tahoma" w:eastAsia="Times New Roman" w:hAnsi="Tahoma" w:cs="Tahoma"/>
          <w:color w:val="333333"/>
          <w:sz w:val="20"/>
          <w:szCs w:val="20"/>
        </w:rPr>
        <w:t>Настоящият Етичен кодекс за поведение е утвърден от Директора н</w:t>
      </w:r>
      <w:r w:rsidR="00CB075C">
        <w:rPr>
          <w:rFonts w:ascii="Tahoma" w:eastAsia="Times New Roman" w:hAnsi="Tahoma" w:cs="Tahoma"/>
          <w:color w:val="333333"/>
          <w:sz w:val="20"/>
          <w:szCs w:val="20"/>
        </w:rPr>
        <w:t xml:space="preserve">а </w:t>
      </w:r>
      <w:r w:rsidR="00CB075C">
        <w:rPr>
          <w:rFonts w:ascii="Tahoma" w:eastAsia="Times New Roman" w:hAnsi="Tahoma" w:cs="Tahoma"/>
          <w:color w:val="333333"/>
          <w:sz w:val="20"/>
          <w:szCs w:val="20"/>
          <w:lang w:val="bg-BG"/>
        </w:rPr>
        <w:t xml:space="preserve"> ДМСГД-Варна</w:t>
      </w:r>
      <w:r w:rsidRPr="00FB3D92">
        <w:rPr>
          <w:rFonts w:ascii="Tahoma" w:eastAsia="Times New Roman" w:hAnsi="Tahoma" w:cs="Tahoma"/>
          <w:color w:val="333333"/>
          <w:sz w:val="20"/>
          <w:szCs w:val="20"/>
        </w:rPr>
        <w:t>.</w:t>
      </w:r>
      <w:r w:rsidR="00CA729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val="bg-BG"/>
        </w:rPr>
        <w:t xml:space="preserve"> </w:t>
      </w:r>
    </w:p>
    <w:sectPr w:rsidR="002D3F86" w:rsidSect="002D3F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A1"/>
    <w:multiLevelType w:val="multilevel"/>
    <w:tmpl w:val="E398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1247F"/>
    <w:multiLevelType w:val="multilevel"/>
    <w:tmpl w:val="36A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D68F3"/>
    <w:multiLevelType w:val="multilevel"/>
    <w:tmpl w:val="2A68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FB3D92"/>
    <w:rsid w:val="000117BC"/>
    <w:rsid w:val="00127B48"/>
    <w:rsid w:val="002D3F86"/>
    <w:rsid w:val="00414F07"/>
    <w:rsid w:val="004607BC"/>
    <w:rsid w:val="004D28E2"/>
    <w:rsid w:val="004F0625"/>
    <w:rsid w:val="006B00D2"/>
    <w:rsid w:val="006B6D7D"/>
    <w:rsid w:val="00840331"/>
    <w:rsid w:val="00861C8A"/>
    <w:rsid w:val="00A946CB"/>
    <w:rsid w:val="00AD10A3"/>
    <w:rsid w:val="00B1401E"/>
    <w:rsid w:val="00CA7297"/>
    <w:rsid w:val="00CB075C"/>
    <w:rsid w:val="00D008E6"/>
    <w:rsid w:val="00DF0A08"/>
    <w:rsid w:val="00EA347F"/>
    <w:rsid w:val="00EB347B"/>
    <w:rsid w:val="00FA5D35"/>
    <w:rsid w:val="00FB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324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97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11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Lubka</dc:creator>
  <cp:lastModifiedBy>Lubka</cp:lastModifiedBy>
  <cp:revision>10</cp:revision>
  <cp:lastPrinted>2016-03-24T15:59:00Z</cp:lastPrinted>
  <dcterms:created xsi:type="dcterms:W3CDTF">2015-06-10T07:40:00Z</dcterms:created>
  <dcterms:modified xsi:type="dcterms:W3CDTF">2016-03-24T16:04:00Z</dcterms:modified>
</cp:coreProperties>
</file>